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AA" w:rsidRDefault="00445DA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Quiz 4-27-16</w:t>
      </w:r>
      <w:bookmarkStart w:id="0" w:name="_GoBack"/>
      <w:bookmarkEnd w:id="0"/>
      <w:r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t>Chapter 6 Interest Groups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  <w:t>1. People join interest groups to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receive the monthly or quarterly magazine or newsletter.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b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be a member of a network of like-minded people.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c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to protect their economic, recreational, social, or political interests.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d.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All of the above are true.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60059F">
        <w:rPr>
          <w:color w:val="000000"/>
          <w:sz w:val="27"/>
          <w:szCs w:val="27"/>
        </w:rPr>
        <w:t xml:space="preserve">2. </w:t>
      </w:r>
      <w:r w:rsidR="00383B04">
        <w:rPr>
          <w:color w:val="000000"/>
          <w:sz w:val="27"/>
          <w:szCs w:val="27"/>
        </w:rPr>
        <w:t>Education and local government groups lobby for all of the following except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increasing salaries and benefits for their public employees.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b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supporting their governments.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c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encouraging unfunded state mandates</w:t>
      </w:r>
      <w:r w:rsidR="00874303">
        <w:rPr>
          <w:color w:val="000000"/>
          <w:sz w:val="27"/>
          <w:szCs w:val="27"/>
        </w:rPr>
        <w:t>.</w:t>
      </w:r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d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obtaining more local control or less state control over their affairs.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60059F">
        <w:rPr>
          <w:color w:val="000000"/>
          <w:sz w:val="27"/>
          <w:szCs w:val="27"/>
        </w:rPr>
        <w:t xml:space="preserve">3. </w:t>
      </w:r>
      <w:r w:rsidR="00383B04">
        <w:rPr>
          <w:color w:val="000000"/>
          <w:sz w:val="27"/>
          <w:szCs w:val="27"/>
        </w:rPr>
        <w:t>The primary goal of interest groups is to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influence all branches of government at all levels</w:t>
      </w:r>
      <w:proofErr w:type="gramStart"/>
      <w:r w:rsidR="00874303">
        <w:rPr>
          <w:color w:val="000000"/>
          <w:sz w:val="27"/>
          <w:szCs w:val="27"/>
        </w:rPr>
        <w:t>.</w:t>
      </w:r>
      <w:r w:rsidR="00383B04">
        <w:rPr>
          <w:color w:val="000000"/>
          <w:sz w:val="27"/>
          <w:szCs w:val="27"/>
        </w:rPr>
        <w:t>.</w:t>
      </w:r>
      <w:proofErr w:type="gramEnd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b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mobilize citizens.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c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testify before legislative committees.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d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inform and education public officials.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60059F">
        <w:rPr>
          <w:color w:val="000000"/>
          <w:sz w:val="27"/>
          <w:szCs w:val="27"/>
        </w:rPr>
        <w:t xml:space="preserve">4. </w:t>
      </w:r>
      <w:r w:rsidR="00383B04">
        <w:rPr>
          <w:color w:val="000000"/>
          <w:sz w:val="27"/>
          <w:szCs w:val="27"/>
        </w:rPr>
        <w:t>Which of the following is employed to express the values of interest groups?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Pressure groups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b.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Lobbyists</w:t>
      </w:r>
      <w:r w:rsidR="00874303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c.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 xml:space="preserve">Executive </w:t>
      </w:r>
      <w:proofErr w:type="gramStart"/>
      <w:r w:rsidR="00383B04">
        <w:rPr>
          <w:color w:val="000000"/>
          <w:sz w:val="27"/>
          <w:szCs w:val="27"/>
        </w:rPr>
        <w:t>appointees</w:t>
      </w:r>
      <w:proofErr w:type="gramEnd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d.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Legislative assistants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33128F">
        <w:rPr>
          <w:color w:val="000000"/>
          <w:sz w:val="27"/>
          <w:szCs w:val="27"/>
        </w:rPr>
        <w:t>5</w:t>
      </w:r>
      <w:r w:rsidR="00383B04">
        <w:rPr>
          <w:color w:val="000000"/>
          <w:sz w:val="27"/>
          <w:szCs w:val="27"/>
        </w:rPr>
        <w:t>. ​Lobbyists are able to have influence on the policy-making process after a law leaves the legislature because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​Texas governors have a history of giving lobbyists an informal veto power on all legislation.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b.</w:t>
      </w:r>
      <w:proofErr w:type="gramStart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​the</w:t>
      </w:r>
      <w:proofErr w:type="gramEnd"/>
      <w:r w:rsidR="00383B04">
        <w:rPr>
          <w:color w:val="000000"/>
          <w:sz w:val="27"/>
          <w:szCs w:val="27"/>
        </w:rPr>
        <w:t xml:space="preserve"> Texas legislature gives the bureaucracy a great deal of administrative discretion through the rule-making process</w:t>
      </w:r>
      <w:r w:rsidR="00624DCB">
        <w:rPr>
          <w:color w:val="000000"/>
          <w:sz w:val="27"/>
          <w:szCs w:val="27"/>
        </w:rPr>
        <w:t>.</w:t>
      </w:r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c.</w:t>
      </w:r>
      <w:proofErr w:type="gramStart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​the</w:t>
      </w:r>
      <w:proofErr w:type="gramEnd"/>
      <w:r w:rsidR="00383B04">
        <w:rPr>
          <w:color w:val="000000"/>
          <w:sz w:val="27"/>
          <w:szCs w:val="27"/>
        </w:rPr>
        <w:t xml:space="preserve"> Texas office of customer satisfaction requires that the bureaucracy run all implementation plans by interested lobbyists and stakeholders.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d.</w:t>
      </w:r>
      <w:proofErr w:type="gramStart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​none</w:t>
      </w:r>
      <w:proofErr w:type="gramEnd"/>
      <w:r w:rsidR="00383B04">
        <w:rPr>
          <w:color w:val="000000"/>
          <w:sz w:val="27"/>
          <w:szCs w:val="27"/>
        </w:rPr>
        <w:t xml:space="preserve"> of the above.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</w:p>
    <w:p w:rsidR="00445DAA" w:rsidRDefault="00445DAA">
      <w:pPr>
        <w:rPr>
          <w:color w:val="000000"/>
          <w:sz w:val="27"/>
          <w:szCs w:val="27"/>
        </w:rPr>
      </w:pPr>
    </w:p>
    <w:p w:rsidR="009963CB" w:rsidRDefault="00445DAA">
      <w:r>
        <w:rPr>
          <w:color w:val="000000"/>
          <w:sz w:val="27"/>
          <w:szCs w:val="27"/>
        </w:rPr>
        <w:lastRenderedPageBreak/>
        <w:t>6</w:t>
      </w:r>
      <w:r w:rsidR="00383B04">
        <w:rPr>
          <w:color w:val="000000"/>
          <w:sz w:val="27"/>
          <w:szCs w:val="27"/>
        </w:rPr>
        <w:t>. According to state law, which of the following statements about lobbying is incorrect?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Not all lobbyists are required by state law to register and report their activities.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b.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Lobbyists not paid wages or reimbursed for their expenses are not required to register with the state.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c.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Individuals and organizations that spend more than a specified amount of money attempting to shape public decisions are required to register.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d.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All lobbyists must file financial reports with the secretary of state</w:t>
      </w:r>
      <w:proofErr w:type="gramStart"/>
      <w:r w:rsidR="00624DCB">
        <w:rPr>
          <w:color w:val="000000"/>
          <w:sz w:val="27"/>
          <w:szCs w:val="27"/>
        </w:rPr>
        <w:t>.</w:t>
      </w:r>
      <w:r w:rsidR="00383B04">
        <w:rPr>
          <w:color w:val="000000"/>
          <w:sz w:val="27"/>
          <w:szCs w:val="27"/>
        </w:rPr>
        <w:t>.</w:t>
      </w:r>
      <w:proofErr w:type="gramEnd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7</w:t>
      </w:r>
      <w:r w:rsidR="00383B04">
        <w:rPr>
          <w:color w:val="000000"/>
          <w:sz w:val="27"/>
          <w:szCs w:val="27"/>
        </w:rPr>
        <w:t>. “Iron triangles” are composed of which of the following?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Legislative committee members, high-ranking bureaucrats, and representatives of special interests</w:t>
      </w:r>
      <w:r w:rsidR="001353AA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b.</w:t>
      </w:r>
      <w:r w:rsidR="00383B04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383B04">
        <w:rPr>
          <w:color w:val="000000"/>
          <w:sz w:val="27"/>
          <w:szCs w:val="27"/>
        </w:rPr>
        <w:t>The governor, legislators, and representatives of special interests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c.</w:t>
      </w:r>
      <w:proofErr w:type="gramEnd"/>
      <w:r w:rsidR="00383B04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383B04">
        <w:rPr>
          <w:color w:val="000000"/>
          <w:sz w:val="27"/>
          <w:szCs w:val="27"/>
        </w:rPr>
        <w:t>The governor, academics, and representatives of special interests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d.</w:t>
      </w:r>
      <w:proofErr w:type="gramEnd"/>
      <w:r w:rsidR="00383B04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383B04">
        <w:rPr>
          <w:color w:val="000000"/>
          <w:sz w:val="27"/>
          <w:szCs w:val="27"/>
        </w:rPr>
        <w:t>None of the above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  <w:t>8.</w:t>
      </w:r>
      <w:proofErr w:type="gramEnd"/>
      <w:r w:rsidR="00383B04">
        <w:rPr>
          <w:color w:val="000000"/>
          <w:sz w:val="27"/>
          <w:szCs w:val="27"/>
        </w:rPr>
        <w:t xml:space="preserve"> Texas law states that ex-legislators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cannot become lobbyists.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b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cannot become lobbyists for two years after leaving office.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c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cannot be lobbyists for groups that they had power over when they were serving as legislators.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d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can become lobbyists with no restrictions.</w:t>
      </w:r>
      <w:r w:rsidR="001353AA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9</w:t>
      </w:r>
      <w:r w:rsidR="00383B04">
        <w:rPr>
          <w:color w:val="000000"/>
          <w:sz w:val="27"/>
          <w:szCs w:val="27"/>
        </w:rPr>
        <w:t>. All of the following are exempt from lobbyists’ reports except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compensation received to prepare for lobbying.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b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office expenses.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c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costs above expenditure threshold of $500 per year</w:t>
      </w:r>
      <w:r w:rsidR="001353AA">
        <w:rPr>
          <w:color w:val="000000"/>
          <w:sz w:val="27"/>
          <w:szCs w:val="27"/>
        </w:rPr>
        <w:t>.</w:t>
      </w:r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d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costs associated with events to which all members of the legislature are invited.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10</w:t>
      </w:r>
      <w:r w:rsidR="00383B04">
        <w:rPr>
          <w:color w:val="000000"/>
          <w:sz w:val="27"/>
          <w:szCs w:val="27"/>
        </w:rPr>
        <w:t>. The members of the Texas legislature must be provided with a list of registered lobbyists and their clients by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January 1 of each legislative session.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b.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February</w:t>
      </w:r>
      <w:proofErr w:type="gramEnd"/>
      <w:r w:rsidR="00383B04">
        <w:rPr>
          <w:color w:val="000000"/>
          <w:sz w:val="27"/>
          <w:szCs w:val="27"/>
        </w:rPr>
        <w:t xml:space="preserve"> 1 of each legislative session</w:t>
      </w:r>
      <w:r w:rsidR="001353AA">
        <w:rPr>
          <w:color w:val="000000"/>
          <w:sz w:val="27"/>
          <w:szCs w:val="27"/>
        </w:rPr>
        <w:t>.</w:t>
      </w:r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c.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March</w:t>
      </w:r>
      <w:proofErr w:type="gramEnd"/>
      <w:r w:rsidR="00383B04">
        <w:rPr>
          <w:color w:val="000000"/>
          <w:sz w:val="27"/>
          <w:szCs w:val="27"/>
        </w:rPr>
        <w:t xml:space="preserve"> 1 of each legislative session.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d.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July</w:t>
      </w:r>
      <w:proofErr w:type="gramEnd"/>
      <w:r w:rsidR="00383B04">
        <w:rPr>
          <w:color w:val="000000"/>
          <w:sz w:val="27"/>
          <w:szCs w:val="27"/>
        </w:rPr>
        <w:t xml:space="preserve"> 1 of each legislative session.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</w:p>
    <w:sectPr w:rsidR="009963CB" w:rsidSect="008743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04"/>
    <w:rsid w:val="001353AA"/>
    <w:rsid w:val="00146EF5"/>
    <w:rsid w:val="002D4893"/>
    <w:rsid w:val="002F2016"/>
    <w:rsid w:val="0033128F"/>
    <w:rsid w:val="00383B04"/>
    <w:rsid w:val="00445DAA"/>
    <w:rsid w:val="005B7BA5"/>
    <w:rsid w:val="0060059F"/>
    <w:rsid w:val="00624DCB"/>
    <w:rsid w:val="00646474"/>
    <w:rsid w:val="006A1F31"/>
    <w:rsid w:val="00874303"/>
    <w:rsid w:val="009219B4"/>
    <w:rsid w:val="009963CB"/>
    <w:rsid w:val="009F5CBA"/>
    <w:rsid w:val="00A75D4D"/>
    <w:rsid w:val="00A90550"/>
    <w:rsid w:val="00B56253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3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3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 Jefferies</dc:creator>
  <cp:lastModifiedBy>Kevin Jefferies</cp:lastModifiedBy>
  <cp:revision>3</cp:revision>
  <dcterms:created xsi:type="dcterms:W3CDTF">2016-03-14T17:48:00Z</dcterms:created>
  <dcterms:modified xsi:type="dcterms:W3CDTF">2016-03-14T18:19:00Z</dcterms:modified>
</cp:coreProperties>
</file>